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91" w:rsidRDefault="00691491"/>
    <w:p w:rsidR="00731C6C" w:rsidRDefault="00731C6C"/>
    <w:p w:rsidR="00691491" w:rsidRDefault="00691491"/>
    <w:p w:rsidR="00691491" w:rsidRDefault="00BA1253">
      <w:pPr>
        <w:jc w:val="center"/>
        <w:rPr>
          <w:sz w:val="28"/>
        </w:rPr>
      </w:pPr>
      <w:r>
        <w:rPr>
          <w:sz w:val="28"/>
        </w:rPr>
        <w:t>Forpligtelseserklæring</w:t>
      </w:r>
    </w:p>
    <w:p w:rsidR="00691491" w:rsidRDefault="00BA1253">
      <w:pPr>
        <w:jc w:val="center"/>
        <w:rPr>
          <w:sz w:val="20"/>
        </w:rPr>
      </w:pPr>
      <w:r>
        <w:rPr>
          <w:sz w:val="20"/>
        </w:rPr>
        <w:t>(i henhold til ligningslovens § 12)</w:t>
      </w:r>
    </w:p>
    <w:p w:rsidR="00691491" w:rsidRDefault="00691491">
      <w:pPr>
        <w:jc w:val="center"/>
        <w:rPr>
          <w:sz w:val="20"/>
        </w:rPr>
      </w:pPr>
    </w:p>
    <w:p w:rsidR="00691491" w:rsidRDefault="00691491">
      <w:pPr>
        <w:jc w:val="center"/>
        <w:rPr>
          <w:sz w:val="20"/>
        </w:rPr>
      </w:pPr>
    </w:p>
    <w:p w:rsidR="00691491" w:rsidRDefault="00691491">
      <w:pPr>
        <w:jc w:val="center"/>
        <w:rPr>
          <w:sz w:val="20"/>
        </w:rPr>
      </w:pPr>
    </w:p>
    <w:p w:rsidR="00691491" w:rsidRDefault="00BA1253">
      <w:pPr>
        <w:tabs>
          <w:tab w:val="left" w:pos="2835"/>
          <w:tab w:val="left" w:pos="6237"/>
        </w:tabs>
        <w:rPr>
          <w:sz w:val="20"/>
          <w:u w:val="single"/>
        </w:rPr>
      </w:pPr>
      <w:r>
        <w:rPr>
          <w:sz w:val="20"/>
          <w:u w:val="single"/>
        </w:rPr>
        <w:t>Undertegnede:</w:t>
      </w:r>
      <w:r>
        <w:rPr>
          <w:sz w:val="20"/>
          <w:u w:val="single"/>
        </w:rPr>
        <w:tab/>
      </w:r>
      <w:bookmarkStart w:id="0" w:name="bundertegnede"/>
      <w:bookmarkEnd w:id="0"/>
      <w:r>
        <w:rPr>
          <w:sz w:val="20"/>
          <w:u w:val="single"/>
        </w:rPr>
        <w:tab/>
      </w:r>
      <w:r>
        <w:rPr>
          <w:sz w:val="20"/>
          <w:u w:val="single"/>
        </w:rPr>
        <w:tab/>
        <w:t xml:space="preserve">CPR-nr. </w:t>
      </w:r>
      <w:bookmarkStart w:id="1" w:name="bcprnr"/>
      <w:bookmarkEnd w:id="1"/>
      <w:r w:rsidR="00762A9D">
        <w:rPr>
          <w:sz w:val="20"/>
          <w:u w:val="single"/>
        </w:rPr>
        <w:t xml:space="preserve">           </w:t>
      </w:r>
      <w:r>
        <w:rPr>
          <w:sz w:val="20"/>
          <w:u w:val="single"/>
        </w:rPr>
        <w:tab/>
      </w:r>
      <w:r w:rsidR="00762A9D">
        <w:rPr>
          <w:sz w:val="20"/>
          <w:u w:val="single"/>
        </w:rPr>
        <w:t xml:space="preserve">  </w:t>
      </w:r>
    </w:p>
    <w:p w:rsidR="00691491" w:rsidRDefault="00691491">
      <w:pPr>
        <w:tabs>
          <w:tab w:val="left" w:pos="2835"/>
          <w:tab w:val="left" w:pos="6237"/>
        </w:tabs>
        <w:rPr>
          <w:sz w:val="20"/>
          <w:u w:val="single"/>
        </w:rPr>
      </w:pPr>
    </w:p>
    <w:p w:rsidR="00691491" w:rsidRDefault="00691491">
      <w:pPr>
        <w:tabs>
          <w:tab w:val="left" w:pos="6237"/>
        </w:tabs>
        <w:rPr>
          <w:sz w:val="20"/>
          <w:u w:val="single"/>
        </w:rPr>
      </w:pPr>
    </w:p>
    <w:p w:rsidR="00691491" w:rsidRDefault="00BA1253">
      <w:pPr>
        <w:tabs>
          <w:tab w:val="left" w:pos="1701"/>
          <w:tab w:val="left" w:pos="6237"/>
        </w:tabs>
        <w:rPr>
          <w:sz w:val="20"/>
          <w:u w:val="single"/>
        </w:rPr>
      </w:pPr>
      <w:r>
        <w:rPr>
          <w:sz w:val="20"/>
          <w:u w:val="single"/>
        </w:rPr>
        <w:t xml:space="preserve">Adresse: </w:t>
      </w:r>
      <w:r>
        <w:rPr>
          <w:sz w:val="20"/>
          <w:u w:val="single"/>
        </w:rPr>
        <w:tab/>
      </w:r>
      <w:bookmarkStart w:id="2" w:name="badresse"/>
      <w:bookmarkEnd w:id="2"/>
      <w:r>
        <w:rPr>
          <w:sz w:val="20"/>
          <w:u w:val="single"/>
        </w:rPr>
        <w:tab/>
      </w:r>
      <w:r>
        <w:rPr>
          <w:sz w:val="20"/>
          <w:u w:val="single"/>
        </w:rPr>
        <w:tab/>
      </w:r>
      <w:r>
        <w:rPr>
          <w:sz w:val="20"/>
          <w:u w:val="single"/>
        </w:rPr>
        <w:tab/>
      </w:r>
      <w:r>
        <w:rPr>
          <w:sz w:val="20"/>
          <w:u w:val="single"/>
        </w:rPr>
        <w:tab/>
        <w:t>,</w:t>
      </w:r>
    </w:p>
    <w:p w:rsidR="00691491" w:rsidRDefault="00691491">
      <w:pPr>
        <w:tabs>
          <w:tab w:val="left" w:pos="6237"/>
        </w:tabs>
        <w:rPr>
          <w:sz w:val="20"/>
          <w:u w:val="single"/>
        </w:rPr>
      </w:pPr>
    </w:p>
    <w:p w:rsidR="00691491" w:rsidRDefault="00BA1253">
      <w:pPr>
        <w:tabs>
          <w:tab w:val="left" w:pos="6237"/>
        </w:tabs>
        <w:rPr>
          <w:sz w:val="20"/>
        </w:rPr>
      </w:pPr>
      <w:r>
        <w:rPr>
          <w:sz w:val="20"/>
        </w:rPr>
        <w:t>der er bekendt med Evangelisk Frikirkeråds ”Vejledning vedr. fradrag iflg. forpligtelseserklæring” (se omst</w:t>
      </w:r>
      <w:r>
        <w:rPr>
          <w:sz w:val="20"/>
        </w:rPr>
        <w:t>å</w:t>
      </w:r>
      <w:r>
        <w:rPr>
          <w:sz w:val="20"/>
        </w:rPr>
        <w:t>ende), forpligter sig herved i 10 år, dog højst så længe jeg lever, årligt at bidrage til:</w:t>
      </w:r>
    </w:p>
    <w:p w:rsidR="00691491" w:rsidRDefault="00691491">
      <w:pPr>
        <w:tabs>
          <w:tab w:val="left" w:pos="6237"/>
        </w:tabs>
        <w:rPr>
          <w:sz w:val="20"/>
        </w:rPr>
      </w:pPr>
    </w:p>
    <w:p w:rsidR="00691491" w:rsidRDefault="00691491">
      <w:pPr>
        <w:tabs>
          <w:tab w:val="left" w:pos="6237"/>
        </w:tabs>
        <w:rPr>
          <w:sz w:val="20"/>
        </w:rPr>
      </w:pPr>
    </w:p>
    <w:p w:rsidR="00691491" w:rsidRDefault="00691491">
      <w:pPr>
        <w:tabs>
          <w:tab w:val="left" w:pos="6237"/>
        </w:tabs>
        <w:jc w:val="center"/>
        <w:rPr>
          <w:sz w:val="20"/>
          <w:u w:val="single"/>
        </w:rPr>
      </w:pPr>
      <w:bookmarkStart w:id="3" w:name="bmenighed"/>
      <w:bookmarkEnd w:id="3"/>
    </w:p>
    <w:p w:rsidR="00691491" w:rsidRDefault="00BA1253">
      <w:pPr>
        <w:tabs>
          <w:tab w:val="left" w:pos="6237"/>
        </w:tabs>
        <w:jc w:val="center"/>
        <w:rPr>
          <w:sz w:val="18"/>
        </w:rPr>
      </w:pPr>
      <w:r>
        <w:rPr>
          <w:sz w:val="18"/>
        </w:rPr>
        <w:t>menighed/kirkesamfund</w:t>
      </w:r>
    </w:p>
    <w:p w:rsidR="00691491" w:rsidRDefault="00691491">
      <w:pPr>
        <w:tabs>
          <w:tab w:val="left" w:pos="6237"/>
        </w:tabs>
        <w:rPr>
          <w:sz w:val="20"/>
        </w:rPr>
      </w:pPr>
    </w:p>
    <w:p w:rsidR="00691491" w:rsidRDefault="00BA1253">
      <w:pPr>
        <w:tabs>
          <w:tab w:val="left" w:pos="6237"/>
        </w:tabs>
        <w:rPr>
          <w:sz w:val="20"/>
        </w:rPr>
      </w:pPr>
      <w:r>
        <w:rPr>
          <w:sz w:val="20"/>
        </w:rPr>
        <w:t>Mit bidrag fastsættes enten som:</w:t>
      </w:r>
    </w:p>
    <w:p w:rsidR="00691491" w:rsidRDefault="00691491">
      <w:pPr>
        <w:tabs>
          <w:tab w:val="left" w:pos="6237"/>
        </w:tabs>
        <w:rPr>
          <w:sz w:val="20"/>
        </w:rPr>
      </w:pPr>
    </w:p>
    <w:p w:rsidR="00691491" w:rsidRDefault="00BA1253">
      <w:pPr>
        <w:tabs>
          <w:tab w:val="left" w:pos="4253"/>
          <w:tab w:val="left" w:pos="6237"/>
        </w:tabs>
        <w:rPr>
          <w:sz w:val="20"/>
          <w:u w:val="single"/>
        </w:rPr>
      </w:pPr>
      <w:r>
        <w:rPr>
          <w:sz w:val="20"/>
          <w:u w:val="single"/>
        </w:rPr>
        <w:t>A) et fast årligt beløb på kr.:</w:t>
      </w:r>
      <w:r>
        <w:rPr>
          <w:sz w:val="20"/>
          <w:u w:val="single"/>
        </w:rPr>
        <w:tab/>
      </w:r>
      <w:bookmarkStart w:id="4" w:name="bfastbeløb"/>
      <w:bookmarkEnd w:id="4"/>
      <w:r>
        <w:rPr>
          <w:sz w:val="20"/>
          <w:u w:val="single"/>
        </w:rPr>
        <w:tab/>
      </w:r>
      <w:r>
        <w:rPr>
          <w:sz w:val="20"/>
          <w:u w:val="single"/>
        </w:rPr>
        <w:tab/>
      </w:r>
      <w:r>
        <w:rPr>
          <w:sz w:val="20"/>
          <w:u w:val="single"/>
        </w:rPr>
        <w:tab/>
        <w:t>eller</w:t>
      </w:r>
    </w:p>
    <w:p w:rsidR="00691491" w:rsidRDefault="00691491">
      <w:pPr>
        <w:tabs>
          <w:tab w:val="left" w:pos="6237"/>
        </w:tabs>
        <w:rPr>
          <w:sz w:val="20"/>
        </w:rPr>
      </w:pPr>
    </w:p>
    <w:p w:rsidR="00691491" w:rsidRDefault="00BA1253">
      <w:pPr>
        <w:tabs>
          <w:tab w:val="left" w:pos="4253"/>
          <w:tab w:val="left" w:pos="6237"/>
        </w:tabs>
        <w:rPr>
          <w:sz w:val="20"/>
        </w:rPr>
      </w:pPr>
      <w:r>
        <w:rPr>
          <w:sz w:val="20"/>
          <w:u w:val="single"/>
        </w:rPr>
        <w:t xml:space="preserve">B) en fast procent på: </w:t>
      </w:r>
      <w:r>
        <w:rPr>
          <w:sz w:val="20"/>
          <w:u w:val="single"/>
        </w:rPr>
        <w:tab/>
      </w:r>
      <w:bookmarkStart w:id="5" w:name="bfastprocent"/>
      <w:bookmarkEnd w:id="5"/>
      <w:r>
        <w:rPr>
          <w:sz w:val="20"/>
          <w:u w:val="single"/>
        </w:rPr>
        <w:tab/>
      </w:r>
      <w:r>
        <w:rPr>
          <w:sz w:val="20"/>
          <w:u w:val="single"/>
        </w:rPr>
        <w:tab/>
      </w:r>
      <w:r>
        <w:rPr>
          <w:sz w:val="20"/>
          <w:u w:val="single"/>
        </w:rPr>
        <w:tab/>
        <w:t>af nedenstående</w:t>
      </w:r>
      <w:r>
        <w:rPr>
          <w:sz w:val="20"/>
        </w:rPr>
        <w:t xml:space="preserve"> beregningsgrundlag.</w:t>
      </w:r>
    </w:p>
    <w:p w:rsidR="00691491" w:rsidRDefault="00691491">
      <w:pPr>
        <w:tabs>
          <w:tab w:val="left" w:pos="6237"/>
        </w:tabs>
        <w:rPr>
          <w:sz w:val="20"/>
        </w:rPr>
      </w:pPr>
    </w:p>
    <w:p w:rsidR="00691491" w:rsidRDefault="00691491">
      <w:pPr>
        <w:tabs>
          <w:tab w:val="left" w:pos="6237"/>
        </w:tabs>
        <w:rPr>
          <w:sz w:val="20"/>
        </w:rPr>
      </w:pPr>
    </w:p>
    <w:p w:rsidR="00691491" w:rsidRDefault="00BA1253">
      <w:pPr>
        <w:tabs>
          <w:tab w:val="left" w:pos="6237"/>
        </w:tabs>
        <w:rPr>
          <w:sz w:val="20"/>
        </w:rPr>
      </w:pPr>
      <w:r>
        <w:rPr>
          <w:sz w:val="20"/>
        </w:rPr>
        <w:t>Som beregningsgrundlag for procentberegning anvendes en af følgende muligheder:</w:t>
      </w:r>
    </w:p>
    <w:p w:rsidR="00691491" w:rsidRDefault="00BA1253">
      <w:pPr>
        <w:tabs>
          <w:tab w:val="left" w:pos="6237"/>
        </w:tabs>
        <w:rPr>
          <w:sz w:val="20"/>
        </w:rPr>
      </w:pPr>
      <w:r>
        <w:rPr>
          <w:sz w:val="20"/>
        </w:rPr>
        <w:t>(Sæt kryds ud for den ønskede)</w:t>
      </w:r>
    </w:p>
    <w:p w:rsidR="00691491" w:rsidRDefault="00691491">
      <w:pPr>
        <w:tabs>
          <w:tab w:val="left" w:pos="6237"/>
        </w:tabs>
        <w:rPr>
          <w:sz w:val="20"/>
        </w:rPr>
      </w:pPr>
    </w:p>
    <w:p w:rsidR="00691491" w:rsidRDefault="00BA1253">
      <w:pPr>
        <w:numPr>
          <w:ilvl w:val="0"/>
          <w:numId w:val="1"/>
        </w:numPr>
        <w:tabs>
          <w:tab w:val="left" w:pos="1418"/>
          <w:tab w:val="left" w:pos="6237"/>
        </w:tabs>
        <w:rPr>
          <w:sz w:val="20"/>
        </w:rPr>
      </w:pPr>
      <w:r>
        <w:rPr>
          <w:sz w:val="20"/>
        </w:rPr>
        <w:t>sidste års personlige indkomst…..…………………………………………….</w:t>
      </w:r>
      <w:r>
        <w:rPr>
          <w:sz w:val="20"/>
        </w:rPr>
        <w:tab/>
      </w:r>
      <w:bookmarkStart w:id="6" w:name="ba"/>
      <w:bookmarkEnd w:id="6"/>
    </w:p>
    <w:p w:rsidR="00691491" w:rsidRDefault="00BA1253">
      <w:pPr>
        <w:numPr>
          <w:ilvl w:val="0"/>
          <w:numId w:val="1"/>
        </w:numPr>
        <w:tabs>
          <w:tab w:val="left" w:pos="1418"/>
          <w:tab w:val="left" w:pos="6237"/>
        </w:tabs>
        <w:rPr>
          <w:sz w:val="20"/>
        </w:rPr>
      </w:pPr>
      <w:r>
        <w:rPr>
          <w:sz w:val="20"/>
        </w:rPr>
        <w:t>sidste års personlige indkomst med tillæg af positiv kapitalindkomst…..…</w:t>
      </w:r>
      <w:r>
        <w:rPr>
          <w:sz w:val="20"/>
        </w:rPr>
        <w:tab/>
      </w:r>
      <w:bookmarkStart w:id="7" w:name="bb"/>
      <w:bookmarkEnd w:id="7"/>
    </w:p>
    <w:p w:rsidR="00691491" w:rsidRDefault="00BA1253">
      <w:pPr>
        <w:numPr>
          <w:ilvl w:val="0"/>
          <w:numId w:val="1"/>
        </w:numPr>
        <w:tabs>
          <w:tab w:val="left" w:pos="1418"/>
          <w:tab w:val="left" w:pos="6237"/>
        </w:tabs>
        <w:rPr>
          <w:sz w:val="20"/>
        </w:rPr>
      </w:pPr>
      <w:r>
        <w:rPr>
          <w:sz w:val="20"/>
        </w:rPr>
        <w:t>sidste års skattepligtige almindelige indkomst……………………………….</w:t>
      </w:r>
      <w:r>
        <w:rPr>
          <w:sz w:val="20"/>
        </w:rPr>
        <w:tab/>
      </w:r>
      <w:bookmarkStart w:id="8" w:name="bc"/>
      <w:bookmarkEnd w:id="8"/>
    </w:p>
    <w:p w:rsidR="00691491" w:rsidRDefault="00BA1253">
      <w:pPr>
        <w:numPr>
          <w:ilvl w:val="0"/>
          <w:numId w:val="1"/>
        </w:numPr>
        <w:tabs>
          <w:tab w:val="left" w:pos="1418"/>
          <w:tab w:val="left" w:pos="6237"/>
        </w:tabs>
        <w:rPr>
          <w:sz w:val="20"/>
        </w:rPr>
      </w:pPr>
      <w:r>
        <w:rPr>
          <w:sz w:val="20"/>
        </w:rPr>
        <w:t>sidste års A-indkomst……………………………………………………………</w:t>
      </w:r>
      <w:r>
        <w:rPr>
          <w:sz w:val="20"/>
        </w:rPr>
        <w:tab/>
      </w:r>
      <w:bookmarkStart w:id="9" w:name="bd"/>
      <w:bookmarkEnd w:id="9"/>
    </w:p>
    <w:p w:rsidR="00691491" w:rsidRDefault="00BA1253">
      <w:pPr>
        <w:numPr>
          <w:ilvl w:val="0"/>
          <w:numId w:val="1"/>
        </w:numPr>
        <w:tabs>
          <w:tab w:val="left" w:pos="1418"/>
          <w:tab w:val="left" w:pos="6237"/>
        </w:tabs>
        <w:rPr>
          <w:sz w:val="20"/>
        </w:rPr>
      </w:pPr>
      <w:r>
        <w:rPr>
          <w:sz w:val="20"/>
        </w:rPr>
        <w:t>indeværende års A-indkomst…………………………………………………..</w:t>
      </w:r>
      <w:r>
        <w:rPr>
          <w:sz w:val="20"/>
        </w:rPr>
        <w:tab/>
      </w:r>
      <w:bookmarkStart w:id="10" w:name="be"/>
      <w:bookmarkEnd w:id="10"/>
    </w:p>
    <w:p w:rsidR="00691491" w:rsidRDefault="00691491">
      <w:pPr>
        <w:tabs>
          <w:tab w:val="left" w:pos="1418"/>
          <w:tab w:val="left" w:pos="6237"/>
        </w:tabs>
        <w:rPr>
          <w:sz w:val="20"/>
        </w:rPr>
      </w:pPr>
    </w:p>
    <w:p w:rsidR="00691491" w:rsidRDefault="00691491">
      <w:pPr>
        <w:tabs>
          <w:tab w:val="left" w:pos="1418"/>
          <w:tab w:val="left" w:pos="6237"/>
        </w:tabs>
        <w:rPr>
          <w:sz w:val="20"/>
        </w:rPr>
      </w:pPr>
    </w:p>
    <w:p w:rsidR="00691491" w:rsidRDefault="00BA1253">
      <w:pPr>
        <w:tabs>
          <w:tab w:val="left" w:pos="1418"/>
          <w:tab w:val="left" w:pos="6237"/>
        </w:tabs>
        <w:rPr>
          <w:sz w:val="20"/>
        </w:rPr>
      </w:pPr>
      <w:r>
        <w:rPr>
          <w:sz w:val="20"/>
        </w:rPr>
        <w:t>Jeg forpligter mig til at dokumentere størrelsen af beregningsgrundlaget for procentberegningen.</w:t>
      </w:r>
    </w:p>
    <w:p w:rsidR="00691491" w:rsidRDefault="00691491">
      <w:pPr>
        <w:tabs>
          <w:tab w:val="left" w:pos="1418"/>
          <w:tab w:val="left" w:pos="6237"/>
        </w:tabs>
        <w:rPr>
          <w:sz w:val="20"/>
        </w:rPr>
      </w:pPr>
    </w:p>
    <w:p w:rsidR="00691491" w:rsidRDefault="00BA1253">
      <w:pPr>
        <w:tabs>
          <w:tab w:val="left" w:pos="1418"/>
          <w:tab w:val="left" w:pos="6237"/>
        </w:tabs>
        <w:rPr>
          <w:sz w:val="20"/>
        </w:rPr>
      </w:pPr>
      <w:r>
        <w:rPr>
          <w:sz w:val="20"/>
        </w:rPr>
        <w:t>Såfremt fradragsretten bortfalder som følge af ændringer i gældende regler, ophører nærværende forpligte</w:t>
      </w:r>
      <w:r>
        <w:rPr>
          <w:sz w:val="20"/>
        </w:rPr>
        <w:t>l</w:t>
      </w:r>
      <w:r>
        <w:rPr>
          <w:sz w:val="20"/>
        </w:rPr>
        <w:t>se med udgangen af det pågældende skatteår.</w:t>
      </w:r>
    </w:p>
    <w:p w:rsidR="00691491" w:rsidRDefault="00691491">
      <w:pPr>
        <w:tabs>
          <w:tab w:val="left" w:pos="1418"/>
          <w:tab w:val="left" w:pos="6237"/>
        </w:tabs>
        <w:rPr>
          <w:sz w:val="20"/>
        </w:rPr>
      </w:pPr>
    </w:p>
    <w:p w:rsidR="00691491" w:rsidRDefault="00BA1253">
      <w:pPr>
        <w:tabs>
          <w:tab w:val="left" w:pos="1418"/>
          <w:tab w:val="left" w:pos="6237"/>
        </w:tabs>
        <w:rPr>
          <w:sz w:val="20"/>
        </w:rPr>
      </w:pPr>
      <w:r>
        <w:rPr>
          <w:sz w:val="20"/>
        </w:rPr>
        <w:t>Nærværende erklæring underskrives i 3 eksemplarer. Det første fremsendes til skattevæsenet sammen med første selvangivelse efter forpligtelseserklæringens afgivelse, det andet opbevares hos den berettigede (m</w:t>
      </w:r>
      <w:r>
        <w:rPr>
          <w:sz w:val="20"/>
        </w:rPr>
        <w:t>e</w:t>
      </w:r>
      <w:r>
        <w:rPr>
          <w:sz w:val="20"/>
        </w:rPr>
        <w:t>nighed/kirkesamfund), og det tredje beholdes af den forpligtede.</w:t>
      </w:r>
    </w:p>
    <w:p w:rsidR="00691491" w:rsidRDefault="00691491">
      <w:pPr>
        <w:tabs>
          <w:tab w:val="left" w:pos="1418"/>
          <w:tab w:val="left" w:pos="6237"/>
        </w:tabs>
        <w:rPr>
          <w:sz w:val="20"/>
        </w:rPr>
      </w:pPr>
    </w:p>
    <w:p w:rsidR="00691491" w:rsidRDefault="00691491">
      <w:pPr>
        <w:tabs>
          <w:tab w:val="left" w:pos="1418"/>
          <w:tab w:val="left" w:pos="6237"/>
        </w:tabs>
        <w:rPr>
          <w:sz w:val="20"/>
        </w:rPr>
      </w:pPr>
    </w:p>
    <w:p w:rsidR="00691491" w:rsidRDefault="00691491">
      <w:pPr>
        <w:tabs>
          <w:tab w:val="left" w:pos="1418"/>
          <w:tab w:val="left" w:pos="6237"/>
        </w:tabs>
        <w:rPr>
          <w:sz w:val="20"/>
        </w:rPr>
      </w:pPr>
    </w:p>
    <w:p w:rsidR="00691491" w:rsidRDefault="004707E0">
      <w:pPr>
        <w:tabs>
          <w:tab w:val="left" w:pos="1418"/>
          <w:tab w:val="left" w:pos="6237"/>
        </w:tabs>
        <w:rPr>
          <w:sz w:val="20"/>
        </w:rPr>
      </w:pPr>
      <w:r>
        <w:rPr>
          <w:noProof/>
          <w:sz w:val="20"/>
        </w:rPr>
        <w:pict>
          <v:line id="Line 2" o:spid="_x0000_s1026" style="position:absolute;z-index:251656704;visibility:visible" from="28.35pt,12.5pt" to="20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Mm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ez2dpC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"/>
        </w:pict>
      </w:r>
      <w:r w:rsidR="00BA1253">
        <w:rPr>
          <w:sz w:val="20"/>
        </w:rPr>
        <w:t xml:space="preserve">Dato:         </w:t>
      </w:r>
      <w:bookmarkStart w:id="11" w:name="bdato"/>
      <w:bookmarkEnd w:id="11"/>
    </w:p>
    <w:p w:rsidR="00691491" w:rsidRDefault="00691491">
      <w:pPr>
        <w:tabs>
          <w:tab w:val="left" w:pos="1418"/>
          <w:tab w:val="left" w:pos="6237"/>
        </w:tabs>
        <w:rPr>
          <w:sz w:val="20"/>
        </w:rPr>
      </w:pPr>
    </w:p>
    <w:p w:rsidR="00691491" w:rsidRDefault="00691491">
      <w:pPr>
        <w:tabs>
          <w:tab w:val="left" w:pos="1418"/>
          <w:tab w:val="left" w:pos="6237"/>
        </w:tabs>
        <w:rPr>
          <w:sz w:val="20"/>
        </w:rPr>
      </w:pPr>
    </w:p>
    <w:p w:rsidR="00691491" w:rsidRDefault="00691491">
      <w:pPr>
        <w:tabs>
          <w:tab w:val="left" w:pos="1418"/>
          <w:tab w:val="left" w:pos="6237"/>
        </w:tabs>
        <w:rPr>
          <w:sz w:val="20"/>
          <w:u w:val="single"/>
        </w:rPr>
      </w:pPr>
    </w:p>
    <w:p w:rsidR="00691491" w:rsidRDefault="004707E0">
      <w:pPr>
        <w:tabs>
          <w:tab w:val="left" w:pos="1418"/>
          <w:tab w:val="left" w:pos="6237"/>
        </w:tabs>
        <w:rPr>
          <w:sz w:val="20"/>
        </w:rPr>
      </w:pPr>
      <w:r>
        <w:rPr>
          <w:noProof/>
          <w:sz w:val="20"/>
        </w:rPr>
        <w:pict>
          <v:line id="Line 6" o:spid="_x0000_s1028" style="position:absolute;z-index:251658752;visibility:visible" from="298.35pt,2.5pt" to="50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Hx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jP8vki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"/>
        </w:pict>
      </w:r>
      <w:r>
        <w:rPr>
          <w:noProof/>
          <w:sz w:val="20"/>
        </w:rPr>
        <w:pict>
          <v:line id="Line 5" o:spid="_x0000_s1027" style="position:absolute;z-index:251657728;visibility:visible" from="10.35pt,2.5pt" to="20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v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"/>
        </w:pict>
      </w:r>
    </w:p>
    <w:p w:rsidR="00691491" w:rsidRDefault="00BA1253">
      <w:pPr>
        <w:tabs>
          <w:tab w:val="left" w:pos="1418"/>
          <w:tab w:val="left" w:pos="6237"/>
        </w:tabs>
        <w:rPr>
          <w:sz w:val="18"/>
        </w:rPr>
        <w:sectPr w:rsidR="00691491">
          <w:headerReference w:type="default" r:id="rId7"/>
          <w:footerReference w:type="default" r:id="rId8"/>
          <w:headerReference w:type="first" r:id="rId9"/>
          <w:pgSz w:w="11906" w:h="16838" w:code="9"/>
          <w:pgMar w:top="1701" w:right="1134" w:bottom="1701" w:left="1134" w:header="709" w:footer="709" w:gutter="0"/>
          <w:cols w:space="708"/>
          <w:titlePg/>
        </w:sectPr>
      </w:pPr>
      <w:r>
        <w:rPr>
          <w:sz w:val="20"/>
        </w:rPr>
        <w:tab/>
      </w:r>
      <w:r>
        <w:rPr>
          <w:sz w:val="18"/>
        </w:rPr>
        <w:t>Den forpligtedes underskrift</w:t>
      </w:r>
      <w:r>
        <w:rPr>
          <w:sz w:val="18"/>
        </w:rPr>
        <w:tab/>
        <w:t>Menighedens/kirkesamfundets underskrift</w:t>
      </w:r>
    </w:p>
    <w:p w:rsidR="00691491" w:rsidRDefault="00BA1253">
      <w:pPr>
        <w:pStyle w:val="Overskrift3"/>
        <w:rPr>
          <w:sz w:val="20"/>
        </w:rPr>
      </w:pPr>
      <w:r>
        <w:rPr>
          <w:sz w:val="20"/>
        </w:rPr>
        <w:lastRenderedPageBreak/>
        <w:t>1. Hvem kan afgive forpligtelseserklæring?</w:t>
      </w:r>
    </w:p>
    <w:p w:rsidR="00691491" w:rsidRDefault="00BA1253">
      <w:pPr>
        <w:rPr>
          <w:sz w:val="18"/>
        </w:rPr>
      </w:pPr>
      <w:r>
        <w:rPr>
          <w:sz w:val="18"/>
        </w:rPr>
        <w:t>Enhver myndig person – uanset medlemskab af den pågældende menighed.</w:t>
      </w:r>
    </w:p>
    <w:p w:rsidR="00691491" w:rsidRDefault="00BA1253">
      <w:pPr>
        <w:pStyle w:val="Overskrift3"/>
        <w:rPr>
          <w:sz w:val="20"/>
        </w:rPr>
      </w:pPr>
      <w:r>
        <w:rPr>
          <w:sz w:val="20"/>
        </w:rPr>
        <w:t>2. For hvem gælder erklæringen?</w:t>
      </w:r>
    </w:p>
    <w:p w:rsidR="00691491" w:rsidRDefault="00BA1253">
      <w:pPr>
        <w:rPr>
          <w:sz w:val="18"/>
        </w:rPr>
      </w:pPr>
      <w:r>
        <w:rPr>
          <w:sz w:val="18"/>
        </w:rPr>
        <w:t>Forpligtelseserklæringen gælder kun den, som har underskrevet erklæringen. Ægtefæller skal derfor underskrive hver sin erklæring, hvis der ønskes fradragsret i begge ægtefællers indtægt.</w:t>
      </w:r>
    </w:p>
    <w:p w:rsidR="00691491" w:rsidRDefault="00BA1253">
      <w:pPr>
        <w:pStyle w:val="Overskrift3"/>
        <w:rPr>
          <w:sz w:val="20"/>
        </w:rPr>
      </w:pPr>
      <w:r>
        <w:rPr>
          <w:sz w:val="20"/>
        </w:rPr>
        <w:t>3. Hvoraf beregnes den procentvise årlige ydelse?</w:t>
      </w:r>
    </w:p>
    <w:p w:rsidR="00691491" w:rsidRDefault="00BA1253">
      <w:pPr>
        <w:rPr>
          <w:sz w:val="18"/>
        </w:rPr>
      </w:pPr>
      <w:r>
        <w:rPr>
          <w:sz w:val="18"/>
        </w:rPr>
        <w:t>a. sidste års personlige indkomst.</w:t>
      </w:r>
    </w:p>
    <w:p w:rsidR="00691491" w:rsidRDefault="00BA1253">
      <w:pPr>
        <w:rPr>
          <w:sz w:val="18"/>
        </w:rPr>
      </w:pPr>
      <w:r>
        <w:rPr>
          <w:sz w:val="18"/>
        </w:rPr>
        <w:t>Den personlige indkomst opgøres i henhold til skattelovgivningens bestemmelser. Størrelsen af den personlige indkomst fremgår af skattevæsenets årsopgørelse.</w:t>
      </w:r>
    </w:p>
    <w:p w:rsidR="00691491" w:rsidRDefault="00691491">
      <w:pPr>
        <w:rPr>
          <w:sz w:val="18"/>
        </w:rPr>
      </w:pPr>
    </w:p>
    <w:p w:rsidR="00691491" w:rsidRDefault="00BA1253">
      <w:pPr>
        <w:rPr>
          <w:sz w:val="18"/>
        </w:rPr>
      </w:pPr>
      <w:r>
        <w:rPr>
          <w:sz w:val="18"/>
        </w:rPr>
        <w:t>b. sidste års personlige indkomst med tillæg af positiv kapitalindkomst.</w:t>
      </w:r>
    </w:p>
    <w:p w:rsidR="00691491" w:rsidRDefault="00BA1253">
      <w:pPr>
        <w:rPr>
          <w:sz w:val="18"/>
        </w:rPr>
      </w:pPr>
      <w:r>
        <w:rPr>
          <w:sz w:val="18"/>
        </w:rPr>
        <w:t>Såvel personlig indkomst som positiv kapitalindkomst opgøres i henhold til skattelovgivningens bestemmelser. Større</w:t>
      </w:r>
      <w:r>
        <w:rPr>
          <w:sz w:val="18"/>
        </w:rPr>
        <w:t>l</w:t>
      </w:r>
      <w:r>
        <w:rPr>
          <w:sz w:val="18"/>
        </w:rPr>
        <w:t>sen af begge beløb fremgår af skattevæsenets årsopgørelse.</w:t>
      </w:r>
    </w:p>
    <w:p w:rsidR="00691491" w:rsidRDefault="00691491">
      <w:pPr>
        <w:rPr>
          <w:sz w:val="18"/>
        </w:rPr>
      </w:pPr>
    </w:p>
    <w:p w:rsidR="00691491" w:rsidRDefault="00BA1253">
      <w:pPr>
        <w:rPr>
          <w:sz w:val="18"/>
        </w:rPr>
      </w:pPr>
      <w:r>
        <w:rPr>
          <w:sz w:val="18"/>
        </w:rPr>
        <w:t>c. sidste års skattepligtige almindelige indkomst.</w:t>
      </w:r>
    </w:p>
    <w:p w:rsidR="00691491" w:rsidRDefault="00BA1253">
      <w:pPr>
        <w:rPr>
          <w:sz w:val="18"/>
        </w:rPr>
      </w:pPr>
      <w:r>
        <w:rPr>
          <w:sz w:val="18"/>
        </w:rPr>
        <w:t>Den skattepligtige almindelige indkomst opgøres i henhold til skattelovgivningens bestemmelser. Størrelsen af beløbet fremgår af skattevæsenets årsopgørelse.</w:t>
      </w:r>
    </w:p>
    <w:p w:rsidR="00691491" w:rsidRDefault="00691491">
      <w:pPr>
        <w:rPr>
          <w:sz w:val="18"/>
        </w:rPr>
      </w:pPr>
    </w:p>
    <w:p w:rsidR="00691491" w:rsidRDefault="00BA1253">
      <w:pPr>
        <w:rPr>
          <w:sz w:val="18"/>
        </w:rPr>
      </w:pPr>
      <w:r>
        <w:rPr>
          <w:sz w:val="18"/>
        </w:rPr>
        <w:t>d. sidste års A-indkomst</w:t>
      </w:r>
    </w:p>
    <w:p w:rsidR="00691491" w:rsidRDefault="00BA1253">
      <w:pPr>
        <w:rPr>
          <w:sz w:val="18"/>
        </w:rPr>
      </w:pPr>
      <w:r>
        <w:rPr>
          <w:sz w:val="18"/>
        </w:rPr>
        <w:t>A-indkomsten er summen af den skattepligtiges lønindtægter i et indkomstår uanset antallet af ansættelsesforhold.</w:t>
      </w:r>
    </w:p>
    <w:p w:rsidR="00691491" w:rsidRDefault="00691491">
      <w:pPr>
        <w:rPr>
          <w:sz w:val="18"/>
        </w:rPr>
      </w:pPr>
    </w:p>
    <w:p w:rsidR="00691491" w:rsidRDefault="00BA1253">
      <w:pPr>
        <w:rPr>
          <w:sz w:val="18"/>
        </w:rPr>
      </w:pPr>
      <w:r>
        <w:rPr>
          <w:sz w:val="18"/>
        </w:rPr>
        <w:t>e. indeværende års A-indkomst</w:t>
      </w:r>
    </w:p>
    <w:p w:rsidR="00691491" w:rsidRDefault="00BA1253">
      <w:pPr>
        <w:rPr>
          <w:sz w:val="18"/>
        </w:rPr>
      </w:pPr>
      <w:r>
        <w:rPr>
          <w:sz w:val="18"/>
        </w:rPr>
        <w:t>Se under d.</w:t>
      </w:r>
    </w:p>
    <w:p w:rsidR="00691491" w:rsidRDefault="00BA1253">
      <w:pPr>
        <w:pStyle w:val="Overskrift3"/>
        <w:rPr>
          <w:sz w:val="20"/>
        </w:rPr>
      </w:pPr>
      <w:r>
        <w:rPr>
          <w:sz w:val="20"/>
        </w:rPr>
        <w:t>4. Begrænsninger i fradragsretten:</w:t>
      </w:r>
    </w:p>
    <w:p w:rsidR="00691491" w:rsidRDefault="00BA1253">
      <w:pPr>
        <w:rPr>
          <w:sz w:val="18"/>
        </w:rPr>
      </w:pPr>
      <w:r>
        <w:rPr>
          <w:sz w:val="18"/>
        </w:rPr>
        <w:t>Man skal være opmærksom på skattelovgivningens regler om begrænsninger i størrelsen af det beløb, som kan fradr</w:t>
      </w:r>
      <w:r>
        <w:rPr>
          <w:sz w:val="18"/>
        </w:rPr>
        <w:t>a</w:t>
      </w:r>
      <w:r>
        <w:rPr>
          <w:sz w:val="18"/>
        </w:rPr>
        <w:t>ges ved opgørelsen af den forpligtedes beskatningsgrundlag. Oplysning om gældende begrænsninger udleveres i fo</w:t>
      </w:r>
      <w:r>
        <w:rPr>
          <w:sz w:val="18"/>
        </w:rPr>
        <w:t>r</w:t>
      </w:r>
      <w:r>
        <w:rPr>
          <w:sz w:val="18"/>
        </w:rPr>
        <w:t>bindelse med indgåelse af forpligtelseserklæring. Såfremt man forpligter sig i forhold til sidste års indkomster, skal man være opmærksom på, at begrænsningstallene ved forpligtelse med en fast procent fastsættes ud fra indeværende års indkomster.</w:t>
      </w:r>
    </w:p>
    <w:p w:rsidR="00691491" w:rsidRDefault="00BA1253">
      <w:pPr>
        <w:pStyle w:val="Overskrift3"/>
        <w:rPr>
          <w:sz w:val="20"/>
        </w:rPr>
      </w:pPr>
      <w:r>
        <w:rPr>
          <w:sz w:val="20"/>
        </w:rPr>
        <w:t>5. Regler for forpligtelsens gyldighedsperiode:</w:t>
      </w:r>
    </w:p>
    <w:p w:rsidR="00691491" w:rsidRDefault="00BA1253">
      <w:pPr>
        <w:rPr>
          <w:sz w:val="18"/>
        </w:rPr>
      </w:pPr>
      <w:r>
        <w:rPr>
          <w:sz w:val="18"/>
        </w:rPr>
        <w:t xml:space="preserve">Forpligtelseserklæringen er normalt bindende for en periode på 10 år, hvorefter en ny må oprettes. </w:t>
      </w:r>
      <w:r w:rsidR="003A490E">
        <w:rPr>
          <w:sz w:val="18"/>
        </w:rPr>
        <w:t>Erklæringen kan ikke overflyttes mellem menigheder. Bed fraflytningen eller udmeldelse kan kontrakten hæves.</w:t>
      </w:r>
      <w:bookmarkStart w:id="12" w:name="_GoBack"/>
      <w:bookmarkEnd w:id="12"/>
    </w:p>
    <w:p w:rsidR="00691491" w:rsidRDefault="00BA1253">
      <w:pPr>
        <w:pStyle w:val="Overskrift3"/>
        <w:rPr>
          <w:sz w:val="20"/>
        </w:rPr>
      </w:pPr>
      <w:r>
        <w:rPr>
          <w:sz w:val="20"/>
        </w:rPr>
        <w:t>6. Dokumentations- og kontrolpligt:</w:t>
      </w:r>
    </w:p>
    <w:p w:rsidR="00691491" w:rsidRDefault="00BA1253">
      <w:pPr>
        <w:rPr>
          <w:sz w:val="18"/>
        </w:rPr>
      </w:pPr>
      <w:r>
        <w:rPr>
          <w:sz w:val="18"/>
        </w:rPr>
        <w:t>Skattevæsenet forlanger, at den berettigede (menigheden) fører kontrol med, at forpligtelsen overholdes. Derfor forpli</w:t>
      </w:r>
      <w:r>
        <w:rPr>
          <w:sz w:val="18"/>
        </w:rPr>
        <w:t>g</w:t>
      </w:r>
      <w:r>
        <w:rPr>
          <w:sz w:val="18"/>
        </w:rPr>
        <w:t>ter man sig til at fremsende nødvendig dokumentation til menighedens repræsentant inden indkomstårets udløb, således at den forpligtede opnår fradragsretten. Dokumentation kan enten ske ved forevisning af skattevæsenets årsopgørelse eller ved forevisning af A-indkomstopgørelse (lønseddel(lønsedler) med opsummeret A-indkomst) – afhængigt af forpli</w:t>
      </w:r>
      <w:r>
        <w:rPr>
          <w:sz w:val="18"/>
        </w:rPr>
        <w:t>g</w:t>
      </w:r>
      <w:r>
        <w:rPr>
          <w:sz w:val="18"/>
        </w:rPr>
        <w:t>telsesgrundlaget.</w:t>
      </w:r>
    </w:p>
    <w:p w:rsidR="00691491" w:rsidRDefault="00BA1253">
      <w:pPr>
        <w:pStyle w:val="Overskrift3"/>
        <w:rPr>
          <w:sz w:val="20"/>
        </w:rPr>
      </w:pPr>
      <w:r>
        <w:rPr>
          <w:sz w:val="20"/>
        </w:rPr>
        <w:t>7. Forpligtelseserklæringen er juridisk bindende:</w:t>
      </w:r>
    </w:p>
    <w:p w:rsidR="00691491" w:rsidRDefault="00BA1253">
      <w:pPr>
        <w:rPr>
          <w:sz w:val="18"/>
        </w:rPr>
      </w:pPr>
      <w:r>
        <w:rPr>
          <w:sz w:val="18"/>
        </w:rPr>
        <w:t>Dette medfører, at menigheden gennem hele forpligtelsesperioden har pligt til at sørge for, at de ifølge forpligtelsen lov</w:t>
      </w:r>
      <w:r>
        <w:rPr>
          <w:sz w:val="18"/>
        </w:rPr>
        <w:t>e</w:t>
      </w:r>
      <w:r>
        <w:rPr>
          <w:sz w:val="18"/>
        </w:rPr>
        <w:t>de bidrag rettidigt indbetales til menigheden, idet fradragsretten for menighedens medlemmer ellers kan bortfalde.</w:t>
      </w:r>
    </w:p>
    <w:p w:rsidR="00691491" w:rsidRDefault="00BA1253">
      <w:pPr>
        <w:pStyle w:val="Overskrift3"/>
        <w:rPr>
          <w:sz w:val="20"/>
        </w:rPr>
      </w:pPr>
      <w:r>
        <w:rPr>
          <w:sz w:val="20"/>
        </w:rPr>
        <w:t>8. Indbetalingsfrist:</w:t>
      </w:r>
    </w:p>
    <w:p w:rsidR="00691491" w:rsidRDefault="00BA1253">
      <w:pPr>
        <w:rPr>
          <w:sz w:val="18"/>
        </w:rPr>
      </w:pPr>
      <w:r>
        <w:rPr>
          <w:sz w:val="18"/>
        </w:rPr>
        <w:t>Hele det fradragsberettigede bidrag skal være indbetalt inden udløbet af det kalenderår, hvori fradragsretten anvendes.</w:t>
      </w:r>
    </w:p>
    <w:p w:rsidR="00691491" w:rsidRDefault="00BA1253">
      <w:pPr>
        <w:pStyle w:val="Overskrift3"/>
        <w:rPr>
          <w:sz w:val="20"/>
        </w:rPr>
      </w:pPr>
      <w:r>
        <w:rPr>
          <w:sz w:val="20"/>
        </w:rPr>
        <w:t>9. Ikrafttrædelsestidspunkt:</w:t>
      </w:r>
    </w:p>
    <w:p w:rsidR="00691491" w:rsidRDefault="00BA1253">
      <w:pPr>
        <w:rPr>
          <w:sz w:val="18"/>
        </w:rPr>
      </w:pPr>
      <w:r>
        <w:rPr>
          <w:sz w:val="18"/>
        </w:rPr>
        <w:t>Forpligtelsen er gældende for hele det år, hvori erklæringen underskrives, uanset om erklæringen underskrives først eller sidst på året.</w:t>
      </w:r>
    </w:p>
    <w:p w:rsidR="00691491" w:rsidRDefault="00BA1253">
      <w:pPr>
        <w:pStyle w:val="Overskrift3"/>
        <w:rPr>
          <w:sz w:val="20"/>
        </w:rPr>
      </w:pPr>
      <w:r>
        <w:rPr>
          <w:sz w:val="20"/>
        </w:rPr>
        <w:t>10. Ophørstidspunkt:</w:t>
      </w:r>
    </w:p>
    <w:p w:rsidR="003A490E" w:rsidRDefault="00BA1253">
      <w:pPr>
        <w:rPr>
          <w:sz w:val="18"/>
        </w:rPr>
      </w:pPr>
      <w:r>
        <w:rPr>
          <w:sz w:val="18"/>
        </w:rPr>
        <w:t>Forpligtelsen ophører med udgangen af det 10. år.</w:t>
      </w:r>
    </w:p>
    <w:sectPr w:rsidR="003A490E" w:rsidSect="00691491">
      <w:headerReference w:type="first" r:id="rId10"/>
      <w:pgSz w:w="11906" w:h="16838" w:code="9"/>
      <w:pgMar w:top="1701" w:right="1134" w:bottom="1701"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C74" w:rsidRDefault="00591C74">
      <w:r>
        <w:separator/>
      </w:r>
    </w:p>
  </w:endnote>
  <w:endnote w:type="continuationSeparator" w:id="0">
    <w:p w:rsidR="00591C74" w:rsidRDefault="00591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491" w:rsidRDefault="00BA1253">
    <w:pPr>
      <w:pStyle w:val="Sidefod"/>
      <w:rPr>
        <w:sz w:val="18"/>
      </w:rPr>
    </w:pPr>
    <w:r>
      <w:rPr>
        <w:sz w:val="18"/>
      </w:rPr>
      <w:t xml:space="preserve">Aug. 2001/BK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C74" w:rsidRDefault="00591C74">
      <w:r>
        <w:separator/>
      </w:r>
    </w:p>
  </w:footnote>
  <w:footnote w:type="continuationSeparator" w:id="0">
    <w:p w:rsidR="00591C74" w:rsidRDefault="00591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491" w:rsidRDefault="00BA1253">
    <w:pPr>
      <w:pStyle w:val="Overskrift3"/>
      <w:jc w:val="center"/>
      <w:rPr>
        <w:sz w:val="32"/>
      </w:rPr>
    </w:pPr>
    <w:r>
      <w:rPr>
        <w:sz w:val="32"/>
      </w:rPr>
      <w:t>EVANGELISK FRIKIRKERÅD</w:t>
    </w:r>
  </w:p>
  <w:p w:rsidR="00691491" w:rsidRDefault="00BA1253">
    <w:pPr>
      <w:jc w:val="center"/>
      <w:rPr>
        <w:sz w:val="20"/>
      </w:rPr>
    </w:pPr>
    <w:r>
      <w:rPr>
        <w:sz w:val="20"/>
      </w:rPr>
      <w:t>Medlemmer af rådet:</w:t>
    </w:r>
  </w:p>
  <w:p w:rsidR="00691491" w:rsidRDefault="00BA1253">
    <w:pPr>
      <w:jc w:val="center"/>
      <w:rPr>
        <w:sz w:val="20"/>
      </w:rPr>
    </w:pPr>
    <w:r>
      <w:rPr>
        <w:sz w:val="20"/>
      </w:rPr>
      <w:t>Apostolsk Kirke, Baptistkirken i Danmark, Danske Pinsemenigheder, Det Danske Missionsforbund</w:t>
    </w:r>
  </w:p>
  <w:p w:rsidR="00691491" w:rsidRDefault="00BA1253">
    <w:pPr>
      <w:jc w:val="center"/>
      <w:rPr>
        <w:sz w:val="20"/>
      </w:rPr>
    </w:pPr>
    <w:r>
      <w:rPr>
        <w:sz w:val="20"/>
      </w:rPr>
      <w:t>Frelsens Hær, Guds Menighed, Metodistkirken, Den Reformerte Synode,</w:t>
    </w:r>
  </w:p>
  <w:p w:rsidR="00691491" w:rsidRDefault="00BA1253">
    <w:pPr>
      <w:jc w:val="center"/>
      <w:rPr>
        <w:sz w:val="20"/>
      </w:rPr>
    </w:pPr>
    <w:r>
      <w:rPr>
        <w:sz w:val="20"/>
      </w:rPr>
      <w:t>Frikirken på Havnen, Nazaræernes Kirke, Glostrup Frikirke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491" w:rsidRDefault="00BA1253">
    <w:pPr>
      <w:pStyle w:val="Overskrift3"/>
      <w:jc w:val="center"/>
    </w:pPr>
    <w:r>
      <w:t>Evangelisk Frikirkeråd</w:t>
    </w:r>
  </w:p>
  <w:p w:rsidR="00691491" w:rsidRDefault="00BA1253">
    <w:pPr>
      <w:jc w:val="center"/>
      <w:rPr>
        <w:sz w:val="20"/>
      </w:rPr>
    </w:pPr>
    <w:r>
      <w:rPr>
        <w:sz w:val="20"/>
      </w:rPr>
      <w:t>Medlemmer af rådet:</w:t>
    </w:r>
  </w:p>
  <w:p w:rsidR="00691491" w:rsidRDefault="00BA1253">
    <w:pPr>
      <w:jc w:val="center"/>
      <w:rPr>
        <w:sz w:val="20"/>
      </w:rPr>
    </w:pPr>
    <w:r>
      <w:rPr>
        <w:sz w:val="20"/>
      </w:rPr>
      <w:t>Apostolsk Kirke, Baptistkirken i Danmark, Danske Pinsemenigheder, Det Danske Missionsforbund, Frelsens hær, Guds Menighed, Metodistkirken, Den Reformerte Synode,</w:t>
    </w:r>
  </w:p>
  <w:p w:rsidR="00691491" w:rsidRDefault="00BA1253">
    <w:pPr>
      <w:jc w:val="center"/>
    </w:pPr>
    <w:r>
      <w:rPr>
        <w:sz w:val="20"/>
      </w:rPr>
      <w:t>Frikirken på Havnen, Nazaræernes Kirke, Glostrup Frikirke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491" w:rsidRDefault="00BA1253">
    <w:pPr>
      <w:pStyle w:val="Sidehoved"/>
      <w:jc w:val="center"/>
      <w:rPr>
        <w:sz w:val="24"/>
      </w:rPr>
    </w:pPr>
    <w:r>
      <w:rPr>
        <w:sz w:val="24"/>
      </w:rPr>
      <w:t xml:space="preserve">Vejledning vedrørende fradrag </w:t>
    </w:r>
  </w:p>
  <w:p w:rsidR="00691491" w:rsidRDefault="00BA1253">
    <w:pPr>
      <w:pStyle w:val="Sidehoved"/>
      <w:jc w:val="center"/>
      <w:rPr>
        <w:sz w:val="24"/>
      </w:rPr>
    </w:pPr>
    <w:r>
      <w:rPr>
        <w:sz w:val="24"/>
      </w:rPr>
      <w:t>ifølge</w:t>
    </w:r>
  </w:p>
  <w:p w:rsidR="00691491" w:rsidRDefault="00BA1253">
    <w:pPr>
      <w:pStyle w:val="Sidehoved"/>
      <w:jc w:val="center"/>
      <w:rPr>
        <w:b/>
        <w:bCs/>
        <w:sz w:val="28"/>
      </w:rPr>
    </w:pPr>
    <w:r>
      <w:rPr>
        <w:b/>
        <w:bCs/>
        <w:sz w:val="28"/>
      </w:rPr>
      <w:t>Forpligtelseserklæring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71BDA"/>
    <w:multiLevelType w:val="hybridMultilevel"/>
    <w:tmpl w:val="6A98C7A6"/>
    <w:lvl w:ilvl="0" w:tplc="6770928A">
      <w:start w:val="1"/>
      <w:numFmt w:val="decimal"/>
      <w:lvlText w:val="%1."/>
      <w:lvlJc w:val="left"/>
      <w:pPr>
        <w:tabs>
          <w:tab w:val="num" w:pos="500"/>
        </w:tabs>
        <w:ind w:left="500" w:hanging="360"/>
      </w:pPr>
      <w:rPr>
        <w:rFonts w:hint="default"/>
      </w:rPr>
    </w:lvl>
    <w:lvl w:ilvl="1" w:tplc="DC902F72">
      <w:start w:val="1"/>
      <w:numFmt w:val="lowerLetter"/>
      <w:lvlText w:val="%2."/>
      <w:lvlJc w:val="left"/>
      <w:pPr>
        <w:tabs>
          <w:tab w:val="num" w:pos="1220"/>
        </w:tabs>
        <w:ind w:left="1220" w:hanging="360"/>
      </w:pPr>
      <w:rPr>
        <w:rFonts w:hint="default"/>
      </w:rPr>
    </w:lvl>
    <w:lvl w:ilvl="2" w:tplc="0406001B" w:tentative="1">
      <w:start w:val="1"/>
      <w:numFmt w:val="lowerRoman"/>
      <w:lvlText w:val="%3."/>
      <w:lvlJc w:val="right"/>
      <w:pPr>
        <w:tabs>
          <w:tab w:val="num" w:pos="1940"/>
        </w:tabs>
        <w:ind w:left="1940" w:hanging="180"/>
      </w:pPr>
    </w:lvl>
    <w:lvl w:ilvl="3" w:tplc="0406000F" w:tentative="1">
      <w:start w:val="1"/>
      <w:numFmt w:val="decimal"/>
      <w:lvlText w:val="%4."/>
      <w:lvlJc w:val="left"/>
      <w:pPr>
        <w:tabs>
          <w:tab w:val="num" w:pos="2660"/>
        </w:tabs>
        <w:ind w:left="2660" w:hanging="360"/>
      </w:pPr>
    </w:lvl>
    <w:lvl w:ilvl="4" w:tplc="04060019" w:tentative="1">
      <w:start w:val="1"/>
      <w:numFmt w:val="lowerLetter"/>
      <w:lvlText w:val="%5."/>
      <w:lvlJc w:val="left"/>
      <w:pPr>
        <w:tabs>
          <w:tab w:val="num" w:pos="3380"/>
        </w:tabs>
        <w:ind w:left="3380" w:hanging="360"/>
      </w:pPr>
    </w:lvl>
    <w:lvl w:ilvl="5" w:tplc="0406001B" w:tentative="1">
      <w:start w:val="1"/>
      <w:numFmt w:val="lowerRoman"/>
      <w:lvlText w:val="%6."/>
      <w:lvlJc w:val="right"/>
      <w:pPr>
        <w:tabs>
          <w:tab w:val="num" w:pos="4100"/>
        </w:tabs>
        <w:ind w:left="4100" w:hanging="180"/>
      </w:pPr>
    </w:lvl>
    <w:lvl w:ilvl="6" w:tplc="0406000F" w:tentative="1">
      <w:start w:val="1"/>
      <w:numFmt w:val="decimal"/>
      <w:lvlText w:val="%7."/>
      <w:lvlJc w:val="left"/>
      <w:pPr>
        <w:tabs>
          <w:tab w:val="num" w:pos="4820"/>
        </w:tabs>
        <w:ind w:left="4820" w:hanging="360"/>
      </w:pPr>
    </w:lvl>
    <w:lvl w:ilvl="7" w:tplc="04060019" w:tentative="1">
      <w:start w:val="1"/>
      <w:numFmt w:val="lowerLetter"/>
      <w:lvlText w:val="%8."/>
      <w:lvlJc w:val="left"/>
      <w:pPr>
        <w:tabs>
          <w:tab w:val="num" w:pos="5540"/>
        </w:tabs>
        <w:ind w:left="5540" w:hanging="360"/>
      </w:pPr>
    </w:lvl>
    <w:lvl w:ilvl="8" w:tplc="0406001B" w:tentative="1">
      <w:start w:val="1"/>
      <w:numFmt w:val="lowerRoman"/>
      <w:lvlText w:val="%9."/>
      <w:lvlJc w:val="right"/>
      <w:pPr>
        <w:tabs>
          <w:tab w:val="num" w:pos="6260"/>
        </w:tabs>
        <w:ind w:left="6260" w:hanging="180"/>
      </w:pPr>
    </w:lvl>
  </w:abstractNum>
  <w:abstractNum w:abstractNumId="1">
    <w:nsid w:val="4C791420"/>
    <w:multiLevelType w:val="hybridMultilevel"/>
    <w:tmpl w:val="68C0F0FA"/>
    <w:lvl w:ilvl="0" w:tplc="FA2033B8">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rsids>
    <w:rsidRoot w:val="003A490E"/>
    <w:rsid w:val="0007137C"/>
    <w:rsid w:val="00165288"/>
    <w:rsid w:val="003A490E"/>
    <w:rsid w:val="004707E0"/>
    <w:rsid w:val="00591C74"/>
    <w:rsid w:val="00604081"/>
    <w:rsid w:val="00691491"/>
    <w:rsid w:val="006F19CE"/>
    <w:rsid w:val="00731C6C"/>
    <w:rsid w:val="00762A9D"/>
    <w:rsid w:val="009E421A"/>
    <w:rsid w:val="00BA1253"/>
    <w:rsid w:val="00C61265"/>
    <w:rsid w:val="00D2751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91"/>
    <w:rPr>
      <w:rFonts w:ascii="Arial" w:hAnsi="Arial"/>
      <w:sz w:val="24"/>
    </w:rPr>
  </w:style>
  <w:style w:type="paragraph" w:styleId="Overskrift1">
    <w:name w:val="heading 1"/>
    <w:basedOn w:val="Normal"/>
    <w:next w:val="Normal"/>
    <w:qFormat/>
    <w:rsid w:val="00691491"/>
    <w:pPr>
      <w:keepNext/>
      <w:outlineLvl w:val="0"/>
    </w:pPr>
    <w:rPr>
      <w:rFonts w:ascii="Times New Roman" w:hAnsi="Times New Roman"/>
      <w:sz w:val="32"/>
      <w:szCs w:val="32"/>
    </w:rPr>
  </w:style>
  <w:style w:type="paragraph" w:styleId="Overskrift3">
    <w:name w:val="heading 3"/>
    <w:basedOn w:val="Normal"/>
    <w:next w:val="Normal"/>
    <w:qFormat/>
    <w:rsid w:val="00691491"/>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Redigering">
    <w:name w:val="Redigering"/>
    <w:basedOn w:val="Normal"/>
    <w:rsid w:val="00691491"/>
    <w:rPr>
      <w:rFonts w:ascii="Times New Roman" w:hAnsi="Times New Roman"/>
      <w:color w:val="FF0000"/>
      <w:szCs w:val="24"/>
    </w:rPr>
  </w:style>
  <w:style w:type="paragraph" w:customStyle="1" w:styleId="Referat">
    <w:name w:val="Referat"/>
    <w:basedOn w:val="Normal"/>
    <w:next w:val="Makrotekst"/>
    <w:rsid w:val="00691491"/>
    <w:rPr>
      <w:b/>
    </w:rPr>
  </w:style>
  <w:style w:type="paragraph" w:styleId="Makrotekst">
    <w:name w:val="macro"/>
    <w:semiHidden/>
    <w:rsid w:val="006914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odtageradresse">
    <w:name w:val="envelope address"/>
    <w:basedOn w:val="Normal"/>
    <w:semiHidden/>
    <w:rsid w:val="00691491"/>
    <w:pPr>
      <w:framePr w:w="7920" w:h="1980" w:hRule="exact" w:hSpace="141" w:wrap="auto" w:hAnchor="page" w:xAlign="center" w:yAlign="bottom"/>
      <w:ind w:left="2880"/>
    </w:pPr>
    <w:rPr>
      <w:b/>
    </w:rPr>
  </w:style>
  <w:style w:type="paragraph" w:customStyle="1" w:styleId="tekstboks">
    <w:name w:val="tekstboks"/>
    <w:basedOn w:val="Normal"/>
    <w:next w:val="Normal"/>
    <w:autoRedefine/>
    <w:rsid w:val="00691491"/>
    <w:pPr>
      <w:framePr w:hSpace="142" w:vSpace="142" w:wrap="around" w:vAnchor="text" w:hAnchor="text" w:y="1"/>
    </w:pPr>
    <w:rPr>
      <w:sz w:val="16"/>
    </w:rPr>
  </w:style>
  <w:style w:type="paragraph" w:customStyle="1" w:styleId="rediger">
    <w:name w:val="rediger"/>
    <w:basedOn w:val="Normal"/>
    <w:autoRedefine/>
    <w:rsid w:val="00691491"/>
    <w:pPr>
      <w:spacing w:line="360" w:lineRule="auto"/>
      <w:jc w:val="center"/>
    </w:pPr>
    <w:rPr>
      <w:rFonts w:ascii="Times New Roman" w:hAnsi="Times New Roman"/>
      <w:sz w:val="28"/>
      <w:szCs w:val="28"/>
    </w:rPr>
  </w:style>
  <w:style w:type="paragraph" w:styleId="Sidefod">
    <w:name w:val="footer"/>
    <w:basedOn w:val="Normal"/>
    <w:semiHidden/>
    <w:rsid w:val="00691491"/>
    <w:pPr>
      <w:tabs>
        <w:tab w:val="center" w:pos="4819"/>
        <w:tab w:val="right" w:pos="9638"/>
      </w:tabs>
    </w:pPr>
  </w:style>
  <w:style w:type="paragraph" w:styleId="Indeks1">
    <w:name w:val="index 1"/>
    <w:basedOn w:val="Normal"/>
    <w:next w:val="Normal"/>
    <w:autoRedefine/>
    <w:semiHidden/>
    <w:rsid w:val="00691491"/>
    <w:pPr>
      <w:ind w:left="240" w:hanging="240"/>
    </w:pPr>
    <w:rPr>
      <w:rFonts w:ascii="Times New Roman" w:hAnsi="Times New Roman"/>
      <w:szCs w:val="21"/>
    </w:rPr>
  </w:style>
  <w:style w:type="paragraph" w:customStyle="1" w:styleId="indholdsfortegnelse">
    <w:name w:val="indholdsfortegnelse"/>
    <w:basedOn w:val="Overskrift1"/>
    <w:next w:val="Normal"/>
    <w:rsid w:val="00691491"/>
    <w:pPr>
      <w:jc w:val="center"/>
    </w:pPr>
    <w:rPr>
      <w:sz w:val="36"/>
      <w:szCs w:val="36"/>
    </w:rPr>
  </w:style>
  <w:style w:type="paragraph" w:customStyle="1" w:styleId="SCS-rapport">
    <w:name w:val="SCS-rapport"/>
    <w:basedOn w:val="Overskrift1"/>
    <w:next w:val="Normal"/>
    <w:autoRedefine/>
    <w:rsid w:val="00691491"/>
    <w:pPr>
      <w:autoSpaceDE w:val="0"/>
      <w:autoSpaceDN w:val="0"/>
      <w:spacing w:before="240" w:after="60"/>
      <w:jc w:val="center"/>
    </w:pPr>
    <w:rPr>
      <w:rFonts w:ascii="Arial" w:hAnsi="Arial" w:cs="Arial"/>
      <w:b/>
      <w:bCs/>
      <w:kern w:val="32"/>
    </w:rPr>
  </w:style>
  <w:style w:type="paragraph" w:styleId="Sidehoved">
    <w:name w:val="header"/>
    <w:basedOn w:val="Normal"/>
    <w:semiHidden/>
    <w:rsid w:val="00691491"/>
    <w:pPr>
      <w:tabs>
        <w:tab w:val="center" w:pos="4819"/>
        <w:tab w:val="right" w:pos="9638"/>
      </w:tabs>
    </w:pPr>
    <w:rPr>
      <w:sz w:val="20"/>
    </w:rPr>
  </w:style>
  <w:style w:type="paragraph" w:styleId="Indeks2">
    <w:name w:val="index 2"/>
    <w:basedOn w:val="Normal"/>
    <w:next w:val="Normal"/>
    <w:autoRedefine/>
    <w:semiHidden/>
    <w:rsid w:val="00691491"/>
    <w:pPr>
      <w:ind w:left="480" w:hanging="240"/>
    </w:pPr>
    <w:rPr>
      <w:rFonts w:ascii="Times New Roman" w:hAnsi="Times New Roman"/>
      <w:szCs w:val="21"/>
    </w:rPr>
  </w:style>
  <w:style w:type="paragraph" w:styleId="Indeks3">
    <w:name w:val="index 3"/>
    <w:basedOn w:val="Normal"/>
    <w:next w:val="Normal"/>
    <w:autoRedefine/>
    <w:semiHidden/>
    <w:rsid w:val="00691491"/>
    <w:pPr>
      <w:ind w:left="720" w:hanging="240"/>
    </w:pPr>
    <w:rPr>
      <w:rFonts w:ascii="Times New Roman" w:hAnsi="Times New Roman"/>
      <w:szCs w:val="21"/>
    </w:rPr>
  </w:style>
  <w:style w:type="paragraph" w:styleId="Indeks4">
    <w:name w:val="index 4"/>
    <w:basedOn w:val="Normal"/>
    <w:next w:val="Normal"/>
    <w:autoRedefine/>
    <w:semiHidden/>
    <w:rsid w:val="00691491"/>
    <w:pPr>
      <w:ind w:left="960" w:hanging="240"/>
    </w:pPr>
    <w:rPr>
      <w:rFonts w:ascii="Times New Roman" w:hAnsi="Times New Roman"/>
      <w:szCs w:val="21"/>
    </w:rPr>
  </w:style>
  <w:style w:type="paragraph" w:styleId="Indeks5">
    <w:name w:val="index 5"/>
    <w:basedOn w:val="Normal"/>
    <w:next w:val="Normal"/>
    <w:autoRedefine/>
    <w:semiHidden/>
    <w:rsid w:val="00691491"/>
    <w:pPr>
      <w:ind w:left="1200" w:hanging="240"/>
    </w:pPr>
    <w:rPr>
      <w:rFonts w:ascii="Times New Roman" w:hAnsi="Times New Roman"/>
      <w:szCs w:val="21"/>
    </w:rPr>
  </w:style>
  <w:style w:type="paragraph" w:styleId="Indeks6">
    <w:name w:val="index 6"/>
    <w:basedOn w:val="Normal"/>
    <w:next w:val="Normal"/>
    <w:autoRedefine/>
    <w:semiHidden/>
    <w:rsid w:val="00691491"/>
    <w:pPr>
      <w:ind w:left="1440" w:hanging="240"/>
    </w:pPr>
    <w:rPr>
      <w:rFonts w:ascii="Times New Roman" w:hAnsi="Times New Roman"/>
      <w:szCs w:val="21"/>
    </w:rPr>
  </w:style>
  <w:style w:type="paragraph" w:styleId="Indeks7">
    <w:name w:val="index 7"/>
    <w:basedOn w:val="Normal"/>
    <w:next w:val="Normal"/>
    <w:autoRedefine/>
    <w:semiHidden/>
    <w:rsid w:val="00691491"/>
    <w:pPr>
      <w:ind w:left="1680" w:hanging="240"/>
    </w:pPr>
    <w:rPr>
      <w:rFonts w:ascii="Times New Roman" w:hAnsi="Times New Roman"/>
      <w:szCs w:val="21"/>
    </w:rPr>
  </w:style>
  <w:style w:type="paragraph" w:styleId="Indeks8">
    <w:name w:val="index 8"/>
    <w:basedOn w:val="Normal"/>
    <w:next w:val="Normal"/>
    <w:autoRedefine/>
    <w:semiHidden/>
    <w:rsid w:val="00691491"/>
    <w:pPr>
      <w:ind w:left="1920" w:hanging="240"/>
    </w:pPr>
    <w:rPr>
      <w:rFonts w:ascii="Times New Roman" w:hAnsi="Times New Roman"/>
      <w:szCs w:val="21"/>
    </w:rPr>
  </w:style>
  <w:style w:type="paragraph" w:styleId="Indeks9">
    <w:name w:val="index 9"/>
    <w:basedOn w:val="Normal"/>
    <w:next w:val="Normal"/>
    <w:autoRedefine/>
    <w:semiHidden/>
    <w:rsid w:val="00691491"/>
    <w:pPr>
      <w:ind w:left="2160" w:hanging="240"/>
    </w:pPr>
    <w:rPr>
      <w:rFonts w:ascii="Times New Roman" w:hAnsi="Times New Roman"/>
      <w:szCs w:val="21"/>
    </w:rPr>
  </w:style>
  <w:style w:type="paragraph" w:styleId="Indeksoverskrift">
    <w:name w:val="index heading"/>
    <w:basedOn w:val="Normal"/>
    <w:next w:val="Indeks1"/>
    <w:semiHidden/>
    <w:rsid w:val="00691491"/>
    <w:pPr>
      <w:spacing w:before="240" w:after="120"/>
      <w:ind w:left="140"/>
    </w:pPr>
    <w:rPr>
      <w:b/>
      <w:bCs/>
      <w:szCs w:val="3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r\bidrag\Commom%20files\Erkl&#230;ringer\Forpligtelseserkl&#230;ring,170901.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D2768296B5B145BB623197B1623792" ma:contentTypeVersion="5" ma:contentTypeDescription="Opret et nyt dokument." ma:contentTypeScope="" ma:versionID="ebd3c2f6469a5b2ce566d080bd7a630b">
  <xsd:schema xmlns:xsd="http://www.w3.org/2001/XMLSchema" xmlns:xs="http://www.w3.org/2001/XMLSchema" xmlns:p="http://schemas.microsoft.com/office/2006/metadata/properties" xmlns:ns2="c4ce2c19-4b2d-481d-a061-27a9bbdacbd6" targetNamespace="http://schemas.microsoft.com/office/2006/metadata/properties" ma:root="true" ma:fieldsID="d6c976b6d818c02d8c9820a60027321a" ns2:_="">
    <xsd:import namespace="c4ce2c19-4b2d-481d-a061-27a9bbda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2c19-4b2d-481d-a061-27a9bbda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77BC9-85D5-4B67-8AB4-F78B3D3769BD}"/>
</file>

<file path=customXml/itemProps2.xml><?xml version="1.0" encoding="utf-8"?>
<ds:datastoreItem xmlns:ds="http://schemas.openxmlformats.org/officeDocument/2006/customXml" ds:itemID="{B9AC8E7B-74B2-4801-B0DF-1487DA391EC7}"/>
</file>

<file path=customXml/itemProps3.xml><?xml version="1.0" encoding="utf-8"?>
<ds:datastoreItem xmlns:ds="http://schemas.openxmlformats.org/officeDocument/2006/customXml" ds:itemID="{C6ABA57A-51C5-48C6-9E15-447DEDDA7200}"/>
</file>

<file path=docProps/app.xml><?xml version="1.0" encoding="utf-8"?>
<Properties xmlns="http://schemas.openxmlformats.org/officeDocument/2006/extended-properties" xmlns:vt="http://schemas.openxmlformats.org/officeDocument/2006/docPropsVTypes">
  <Template>Forpligtelseserklæring,170901.dot</Template>
  <TotalTime>1</TotalTime>
  <Pages>2</Pages>
  <Words>657</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Forpligtelseserklæring</vt:lpstr>
    </vt:vector>
  </TitlesOfParts>
  <Company>Compaq</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Forpligtelseserklæring</dc:title>
  <dc:creator>ulla</dc:creator>
  <cp:lastModifiedBy>Torsten Wendel-Hansen</cp:lastModifiedBy>
  <cp:revision>2</cp:revision>
  <cp:lastPrinted>2018-12-02T08:34:00Z</cp:lastPrinted>
  <dcterms:created xsi:type="dcterms:W3CDTF">2020-09-01T08:44:00Z</dcterms:created>
  <dcterms:modified xsi:type="dcterms:W3CDTF">2020-09-01T08:44:00Z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0x010100A5D2768296B5B145BB623197B1623792</vt:lpwstr>
  </property>
</Properties>
</file>